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6CD7" w14:textId="0259305A" w:rsidR="009D5108" w:rsidRPr="009D5108" w:rsidRDefault="009D5108" w:rsidP="009D5108">
      <w:pPr>
        <w:spacing w:before="100" w:beforeAutospacing="1" w:after="100" w:afterAutospacing="1" w:line="240" w:lineRule="auto"/>
        <w:outlineLvl w:val="0"/>
        <w:rPr>
          <w:rFonts w:eastAsia="Times New Roman" w:cstheme="minorHAnsi"/>
          <w:b/>
          <w:bCs/>
          <w:kern w:val="36"/>
          <w:sz w:val="48"/>
          <w:szCs w:val="48"/>
          <w:lang w:eastAsia="fr-FR"/>
        </w:rPr>
      </w:pPr>
      <w:r w:rsidRPr="009D5108">
        <w:rPr>
          <w:rFonts w:eastAsia="Times New Roman" w:cstheme="minorHAnsi"/>
          <w:b/>
          <w:bCs/>
          <w:kern w:val="36"/>
          <w:sz w:val="48"/>
          <w:szCs w:val="48"/>
          <w:lang w:eastAsia="fr-FR"/>
        </w:rPr>
        <w:t xml:space="preserve">Chancelade : un colloque sur la lutte contre </w:t>
      </w:r>
      <w:proofErr w:type="gramStart"/>
      <w:r w:rsidRPr="009D5108">
        <w:rPr>
          <w:rFonts w:eastAsia="Times New Roman" w:cstheme="minorHAnsi"/>
          <w:b/>
          <w:bCs/>
          <w:kern w:val="36"/>
          <w:sz w:val="48"/>
          <w:szCs w:val="48"/>
          <w:lang w:eastAsia="fr-FR"/>
        </w:rPr>
        <w:t>les discriminations organisé</w:t>
      </w:r>
      <w:proofErr w:type="gramEnd"/>
      <w:r w:rsidRPr="009D5108">
        <w:rPr>
          <w:rFonts w:eastAsia="Times New Roman" w:cstheme="minorHAnsi"/>
          <w:b/>
          <w:bCs/>
          <w:kern w:val="36"/>
          <w:sz w:val="48"/>
          <w:szCs w:val="48"/>
          <w:lang w:eastAsia="fr-FR"/>
        </w:rPr>
        <w:t xml:space="preserve"> par le Grand Périgueux</w:t>
      </w:r>
    </w:p>
    <w:p w14:paraId="11EC51A0" w14:textId="0FA32F45" w:rsidR="009D5108" w:rsidRPr="009D5108" w:rsidRDefault="009D5108" w:rsidP="009D5108">
      <w:pPr>
        <w:spacing w:after="0" w:line="240" w:lineRule="auto"/>
        <w:rPr>
          <w:rFonts w:eastAsia="Times New Roman" w:cstheme="minorHAnsi"/>
          <w:sz w:val="24"/>
          <w:szCs w:val="24"/>
          <w:lang w:eastAsia="fr-FR"/>
        </w:rPr>
      </w:pPr>
      <w:r w:rsidRPr="009D5108">
        <w:rPr>
          <w:rFonts w:eastAsia="Times New Roman" w:cstheme="minorHAnsi"/>
          <w:noProof/>
          <w:sz w:val="24"/>
          <w:szCs w:val="24"/>
          <w:lang w:eastAsia="fr-FR"/>
        </w:rPr>
        <w:drawing>
          <wp:inline distT="0" distB="0" distL="0" distR="0" wp14:anchorId="4D671D07" wp14:editId="5FC9344B">
            <wp:extent cx="4167963" cy="2083982"/>
            <wp:effectExtent l="0" t="0" r="4445" b="0"/>
            <wp:docPr id="1" name="Image 1" descr="Chancelade : un colloque sur la lutte contre les discriminations organisé par le Grand Périgu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celade : un colloque sur la lutte contre les discriminations organisé par le Grand Périgueu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7963" cy="2083982"/>
                    </a:xfrm>
                    <a:prstGeom prst="rect">
                      <a:avLst/>
                    </a:prstGeom>
                    <a:noFill/>
                    <a:ln>
                      <a:noFill/>
                    </a:ln>
                  </pic:spPr>
                </pic:pic>
              </a:graphicData>
            </a:graphic>
          </wp:inline>
        </w:drawing>
      </w:r>
    </w:p>
    <w:p w14:paraId="32041150" w14:textId="46265E56" w:rsidR="009D5108" w:rsidRPr="009D5108" w:rsidRDefault="009D5108" w:rsidP="009D5108">
      <w:pPr>
        <w:spacing w:after="0" w:line="240" w:lineRule="auto"/>
        <w:rPr>
          <w:rFonts w:eastAsia="Times New Roman" w:cstheme="minorHAnsi"/>
          <w:sz w:val="24"/>
          <w:szCs w:val="24"/>
          <w:lang w:eastAsia="fr-FR"/>
        </w:rPr>
      </w:pPr>
      <w:r w:rsidRPr="009D5108">
        <w:rPr>
          <w:rFonts w:eastAsia="Times New Roman" w:cstheme="minorHAnsi"/>
          <w:sz w:val="24"/>
          <w:szCs w:val="24"/>
          <w:lang w:eastAsia="fr-FR"/>
        </w:rPr>
        <w:t xml:space="preserve">Les intervenants et les élus réunis à l’espace culturel de Chancelade, vendredi 15 avril. © Crédit photo : Claude </w:t>
      </w:r>
      <w:proofErr w:type="spellStart"/>
      <w:r w:rsidRPr="009D5108">
        <w:rPr>
          <w:rFonts w:eastAsia="Times New Roman" w:cstheme="minorHAnsi"/>
          <w:sz w:val="24"/>
          <w:szCs w:val="24"/>
          <w:lang w:eastAsia="fr-FR"/>
        </w:rPr>
        <w:t>Roumagous</w:t>
      </w:r>
      <w:proofErr w:type="spellEnd"/>
      <w:r w:rsidRPr="009D5108">
        <w:rPr>
          <w:rFonts w:eastAsia="Times New Roman" w:cstheme="minorHAnsi"/>
          <w:sz w:val="24"/>
          <w:szCs w:val="24"/>
          <w:lang w:eastAsia="fr-FR"/>
        </w:rPr>
        <w:t xml:space="preserve"> </w:t>
      </w:r>
    </w:p>
    <w:p w14:paraId="6118E7A7" w14:textId="6646C7DA" w:rsidR="009D5108" w:rsidRPr="009D5108" w:rsidRDefault="009D5108" w:rsidP="009D5108">
      <w:pPr>
        <w:spacing w:after="0" w:line="240" w:lineRule="auto"/>
        <w:rPr>
          <w:rFonts w:eastAsia="Times New Roman" w:cstheme="minorHAnsi"/>
          <w:sz w:val="24"/>
          <w:szCs w:val="24"/>
          <w:lang w:eastAsia="fr-FR"/>
        </w:rPr>
      </w:pPr>
      <w:r w:rsidRPr="009D5108">
        <w:rPr>
          <w:rFonts w:eastAsia="Times New Roman" w:cstheme="minorHAnsi"/>
          <w:sz w:val="24"/>
          <w:szCs w:val="24"/>
          <w:lang w:eastAsia="fr-FR"/>
        </w:rPr>
        <w:t xml:space="preserve">Par Claude </w:t>
      </w:r>
      <w:proofErr w:type="spellStart"/>
      <w:r w:rsidRPr="009D5108">
        <w:rPr>
          <w:rFonts w:eastAsia="Times New Roman" w:cstheme="minorHAnsi"/>
          <w:sz w:val="24"/>
          <w:szCs w:val="24"/>
          <w:lang w:eastAsia="fr-FR"/>
        </w:rPr>
        <w:t>Roumagous</w:t>
      </w:r>
      <w:proofErr w:type="spellEnd"/>
      <w:r w:rsidRPr="009D5108">
        <w:rPr>
          <w:rFonts w:eastAsia="Times New Roman" w:cstheme="minorHAnsi"/>
          <w:sz w:val="24"/>
          <w:szCs w:val="24"/>
          <w:lang w:eastAsia="fr-FR"/>
        </w:rPr>
        <w:br/>
        <w:t>Publié le 17/04/2022 à 18h02</w:t>
      </w:r>
    </w:p>
    <w:p w14:paraId="11013778" w14:textId="0EDEE0D8" w:rsidR="009D5108" w:rsidRPr="009D5108" w:rsidRDefault="009D5108" w:rsidP="009D5108">
      <w:pPr>
        <w:spacing w:before="100" w:beforeAutospacing="1" w:after="100" w:afterAutospacing="1" w:line="240" w:lineRule="auto"/>
        <w:rPr>
          <w:rFonts w:eastAsia="Times New Roman" w:cstheme="minorHAnsi"/>
          <w:sz w:val="24"/>
          <w:szCs w:val="24"/>
          <w:lang w:eastAsia="fr-FR"/>
        </w:rPr>
      </w:pPr>
      <w:r w:rsidRPr="009D5108">
        <w:rPr>
          <w:rFonts w:eastAsia="Times New Roman" w:cstheme="minorHAnsi"/>
          <w:sz w:val="24"/>
          <w:szCs w:val="24"/>
          <w:lang w:eastAsia="fr-FR"/>
        </w:rPr>
        <w:t>L’espace culturel de Chancelade a été le cadre d’un colloque organisé vendredi 15 avril, ayant pour thème « Les discriminations ».</w:t>
      </w:r>
    </w:p>
    <w:p w14:paraId="76B9AAAA" w14:textId="77777777" w:rsidR="009D5108" w:rsidRPr="009D5108" w:rsidRDefault="009D5108" w:rsidP="009D5108">
      <w:pPr>
        <w:spacing w:before="100" w:beforeAutospacing="1" w:after="100" w:afterAutospacing="1" w:line="240" w:lineRule="auto"/>
        <w:rPr>
          <w:rFonts w:eastAsia="Times New Roman" w:cstheme="minorHAnsi"/>
          <w:sz w:val="24"/>
          <w:szCs w:val="24"/>
          <w:lang w:eastAsia="fr-FR"/>
        </w:rPr>
      </w:pPr>
      <w:r w:rsidRPr="009D5108">
        <w:rPr>
          <w:rFonts w:eastAsia="Times New Roman" w:cstheme="minorHAnsi"/>
          <w:sz w:val="24"/>
          <w:szCs w:val="24"/>
          <w:lang w:eastAsia="fr-FR"/>
        </w:rPr>
        <w:t xml:space="preserve">Ce séminaire sur cette lutte était mis en place en direction des élus du Grand Périgueux, avec le concours de Boulevard des potes et ses deux intervenants, Ahmed </w:t>
      </w:r>
      <w:proofErr w:type="spellStart"/>
      <w:r w:rsidRPr="009D5108">
        <w:rPr>
          <w:rFonts w:eastAsia="Times New Roman" w:cstheme="minorHAnsi"/>
          <w:sz w:val="24"/>
          <w:szCs w:val="24"/>
          <w:lang w:eastAsia="fr-FR"/>
        </w:rPr>
        <w:t>Serraj</w:t>
      </w:r>
      <w:proofErr w:type="spellEnd"/>
      <w:r w:rsidRPr="009D5108">
        <w:rPr>
          <w:rFonts w:eastAsia="Times New Roman" w:cstheme="minorHAnsi"/>
          <w:sz w:val="24"/>
          <w:szCs w:val="24"/>
          <w:lang w:eastAsia="fr-FR"/>
        </w:rPr>
        <w:t xml:space="preserve"> et Hélène </w:t>
      </w:r>
      <w:proofErr w:type="spellStart"/>
      <w:r w:rsidRPr="009D5108">
        <w:rPr>
          <w:rFonts w:eastAsia="Times New Roman" w:cstheme="minorHAnsi"/>
          <w:sz w:val="24"/>
          <w:szCs w:val="24"/>
          <w:lang w:eastAsia="fr-FR"/>
        </w:rPr>
        <w:t>Boineau</w:t>
      </w:r>
      <w:proofErr w:type="spellEnd"/>
      <w:r w:rsidRPr="009D5108">
        <w:rPr>
          <w:rFonts w:eastAsia="Times New Roman" w:cstheme="minorHAnsi"/>
          <w:sz w:val="24"/>
          <w:szCs w:val="24"/>
          <w:lang w:eastAsia="fr-FR"/>
        </w:rPr>
        <w:t xml:space="preserve">, respectivement directeur et formatrice coordinatrice. Les participants (espérés un peu plus nombreux) ont été accueillis par le président de l’Agglomération, Jacques </w:t>
      </w:r>
      <w:proofErr w:type="spellStart"/>
      <w:r w:rsidRPr="009D5108">
        <w:rPr>
          <w:rFonts w:eastAsia="Times New Roman" w:cstheme="minorHAnsi"/>
          <w:sz w:val="24"/>
          <w:szCs w:val="24"/>
          <w:lang w:eastAsia="fr-FR"/>
        </w:rPr>
        <w:t>Auzou</w:t>
      </w:r>
      <w:proofErr w:type="spellEnd"/>
      <w:r w:rsidRPr="009D5108">
        <w:rPr>
          <w:rFonts w:eastAsia="Times New Roman" w:cstheme="minorHAnsi"/>
          <w:sz w:val="24"/>
          <w:szCs w:val="24"/>
          <w:lang w:eastAsia="fr-FR"/>
        </w:rPr>
        <w:t>, et le premier magistrat de Chancelade, Pascal Serre.</w:t>
      </w:r>
    </w:p>
    <w:p w14:paraId="4FCBAE48" w14:textId="77777777" w:rsidR="009D5108" w:rsidRPr="009D5108" w:rsidRDefault="009D5108" w:rsidP="009D5108">
      <w:pPr>
        <w:spacing w:before="100" w:beforeAutospacing="1" w:after="100" w:afterAutospacing="1" w:line="240" w:lineRule="auto"/>
        <w:outlineLvl w:val="1"/>
        <w:rPr>
          <w:rFonts w:eastAsia="Times New Roman" w:cstheme="minorHAnsi"/>
          <w:b/>
          <w:bCs/>
          <w:sz w:val="36"/>
          <w:szCs w:val="36"/>
          <w:lang w:eastAsia="fr-FR"/>
        </w:rPr>
      </w:pPr>
      <w:r w:rsidRPr="009D5108">
        <w:rPr>
          <w:rFonts w:eastAsia="Times New Roman" w:cstheme="minorHAnsi"/>
          <w:b/>
          <w:bCs/>
          <w:sz w:val="36"/>
          <w:szCs w:val="36"/>
          <w:lang w:eastAsia="fr-FR"/>
        </w:rPr>
        <w:t>Les points principaux</w:t>
      </w:r>
    </w:p>
    <w:p w14:paraId="53E9DF50" w14:textId="77777777" w:rsidR="009D5108" w:rsidRPr="009D5108" w:rsidRDefault="009D5108" w:rsidP="009D5108">
      <w:pPr>
        <w:spacing w:before="100" w:beforeAutospacing="1" w:after="100" w:afterAutospacing="1" w:line="240" w:lineRule="auto"/>
        <w:rPr>
          <w:rFonts w:eastAsia="Times New Roman" w:cstheme="minorHAnsi"/>
          <w:sz w:val="24"/>
          <w:szCs w:val="24"/>
          <w:lang w:eastAsia="fr-FR"/>
        </w:rPr>
      </w:pPr>
      <w:r w:rsidRPr="009D5108">
        <w:rPr>
          <w:rFonts w:eastAsia="Times New Roman" w:cstheme="minorHAnsi"/>
          <w:sz w:val="24"/>
          <w:szCs w:val="24"/>
          <w:lang w:eastAsia="fr-FR"/>
        </w:rPr>
        <w:t>Les points principaux qui ont été abordés : les 25 critères de discrimination prohibés par la loi, les divers domaines de la vie sociale dans lesquels ils se manifestent, le lexique « des mots aux maux », le harcèlement, les discriminations légales ou positives, l’assimilation ou le communautarisme. Il a été question aussi de l’ethnicisation (qui se réfère à un processus dans lequel les gens sont affectés à tort ou à raison à un groupe ethnique en fonction de leur origine), de l’apparence, du mode de vie, de l’immigration, de l’insertion, de l’intégration, du racisme, de la ségrégation, du sexisme, de la xénophobie, de l’exclusion, etc.</w:t>
      </w:r>
    </w:p>
    <w:p w14:paraId="524EBD8E" w14:textId="77777777" w:rsidR="009D5108" w:rsidRPr="009D5108" w:rsidRDefault="009D5108" w:rsidP="009D5108">
      <w:pPr>
        <w:spacing w:before="100" w:beforeAutospacing="1" w:after="100" w:afterAutospacing="1" w:line="240" w:lineRule="auto"/>
        <w:rPr>
          <w:rFonts w:eastAsia="Times New Roman" w:cstheme="minorHAnsi"/>
          <w:sz w:val="24"/>
          <w:szCs w:val="24"/>
          <w:lang w:eastAsia="fr-FR"/>
        </w:rPr>
      </w:pPr>
      <w:r w:rsidRPr="009D5108">
        <w:rPr>
          <w:rFonts w:eastAsia="Times New Roman" w:cstheme="minorHAnsi"/>
          <w:sz w:val="24"/>
          <w:szCs w:val="24"/>
          <w:lang w:eastAsia="fr-FR"/>
        </w:rPr>
        <w:t xml:space="preserve">Parmi les preuves recevables de discriminations, il existe celles issues de témoignages, de constats d’huissier, de police ou de gendarmerie, d’éléments matériels ou d’un </w:t>
      </w:r>
      <w:proofErr w:type="spellStart"/>
      <w:r w:rsidRPr="009D5108">
        <w:rPr>
          <w:rFonts w:eastAsia="Times New Roman" w:cstheme="minorHAnsi"/>
          <w:sz w:val="24"/>
          <w:szCs w:val="24"/>
          <w:lang w:eastAsia="fr-FR"/>
        </w:rPr>
        <w:t>testing</w:t>
      </w:r>
      <w:proofErr w:type="spellEnd"/>
      <w:r w:rsidRPr="009D5108">
        <w:rPr>
          <w:rFonts w:eastAsia="Times New Roman" w:cstheme="minorHAnsi"/>
          <w:sz w:val="24"/>
          <w:szCs w:val="24"/>
          <w:lang w:eastAsia="fr-FR"/>
        </w:rPr>
        <w:t xml:space="preserve"> (méthode d’enquête pour constater notamment une discrimination à l’embauche).</w:t>
      </w:r>
    </w:p>
    <w:p w14:paraId="71393314" w14:textId="77777777" w:rsidR="00F457FD" w:rsidRPr="009D5108" w:rsidRDefault="00F457FD">
      <w:pPr>
        <w:rPr>
          <w:rFonts w:cstheme="minorHAnsi"/>
        </w:rPr>
      </w:pPr>
    </w:p>
    <w:sectPr w:rsidR="00F457FD" w:rsidRPr="009D5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08"/>
    <w:rsid w:val="009D5108"/>
    <w:rsid w:val="00F45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073C"/>
  <w15:chartTrackingRefBased/>
  <w15:docId w15:val="{84F7D2DC-D18D-433B-AAF3-ED5ABB2A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D5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51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10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510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D5108"/>
    <w:rPr>
      <w:color w:val="0000FF"/>
      <w:u w:val="single"/>
    </w:rPr>
  </w:style>
  <w:style w:type="character" w:customStyle="1" w:styleId="credits">
    <w:name w:val="credits"/>
    <w:basedOn w:val="Policepardfaut"/>
    <w:rsid w:val="009D5108"/>
  </w:style>
  <w:style w:type="character" w:customStyle="1" w:styleId="text">
    <w:name w:val="text"/>
    <w:basedOn w:val="Policepardfaut"/>
    <w:rsid w:val="009D5108"/>
  </w:style>
  <w:style w:type="paragraph" w:styleId="NormalWeb">
    <w:name w:val="Normal (Web)"/>
    <w:basedOn w:val="Normal"/>
    <w:uiPriority w:val="99"/>
    <w:semiHidden/>
    <w:unhideWhenUsed/>
    <w:rsid w:val="009D51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07139">
      <w:bodyDiv w:val="1"/>
      <w:marLeft w:val="0"/>
      <w:marRight w:val="0"/>
      <w:marTop w:val="0"/>
      <w:marBottom w:val="0"/>
      <w:divBdr>
        <w:top w:val="none" w:sz="0" w:space="0" w:color="auto"/>
        <w:left w:val="none" w:sz="0" w:space="0" w:color="auto"/>
        <w:bottom w:val="none" w:sz="0" w:space="0" w:color="auto"/>
        <w:right w:val="none" w:sz="0" w:space="0" w:color="auto"/>
      </w:divBdr>
      <w:divsChild>
        <w:div w:id="759445452">
          <w:marLeft w:val="0"/>
          <w:marRight w:val="0"/>
          <w:marTop w:val="0"/>
          <w:marBottom w:val="0"/>
          <w:divBdr>
            <w:top w:val="none" w:sz="0" w:space="0" w:color="auto"/>
            <w:left w:val="none" w:sz="0" w:space="0" w:color="auto"/>
            <w:bottom w:val="none" w:sz="0" w:space="0" w:color="auto"/>
            <w:right w:val="none" w:sz="0" w:space="0" w:color="auto"/>
          </w:divBdr>
        </w:div>
        <w:div w:id="370106413">
          <w:marLeft w:val="0"/>
          <w:marRight w:val="0"/>
          <w:marTop w:val="0"/>
          <w:marBottom w:val="0"/>
          <w:divBdr>
            <w:top w:val="none" w:sz="0" w:space="0" w:color="auto"/>
            <w:left w:val="none" w:sz="0" w:space="0" w:color="auto"/>
            <w:bottom w:val="none" w:sz="0" w:space="0" w:color="auto"/>
            <w:right w:val="none" w:sz="0" w:space="0" w:color="auto"/>
          </w:divBdr>
        </w:div>
        <w:div w:id="1062630667">
          <w:marLeft w:val="0"/>
          <w:marRight w:val="0"/>
          <w:marTop w:val="0"/>
          <w:marBottom w:val="0"/>
          <w:divBdr>
            <w:top w:val="none" w:sz="0" w:space="0" w:color="auto"/>
            <w:left w:val="none" w:sz="0" w:space="0" w:color="auto"/>
            <w:bottom w:val="none" w:sz="0" w:space="0" w:color="auto"/>
            <w:right w:val="none" w:sz="0" w:space="0" w:color="auto"/>
          </w:divBdr>
        </w:div>
        <w:div w:id="1855535409">
          <w:marLeft w:val="0"/>
          <w:marRight w:val="0"/>
          <w:marTop w:val="0"/>
          <w:marBottom w:val="0"/>
          <w:divBdr>
            <w:top w:val="none" w:sz="0" w:space="0" w:color="auto"/>
            <w:left w:val="none" w:sz="0" w:space="0" w:color="auto"/>
            <w:bottom w:val="none" w:sz="0" w:space="0" w:color="auto"/>
            <w:right w:val="none" w:sz="0" w:space="0" w:color="auto"/>
          </w:divBdr>
          <w:divsChild>
            <w:div w:id="726607567">
              <w:marLeft w:val="0"/>
              <w:marRight w:val="0"/>
              <w:marTop w:val="0"/>
              <w:marBottom w:val="0"/>
              <w:divBdr>
                <w:top w:val="none" w:sz="0" w:space="0" w:color="auto"/>
                <w:left w:val="none" w:sz="0" w:space="0" w:color="auto"/>
                <w:bottom w:val="none" w:sz="0" w:space="0" w:color="auto"/>
                <w:right w:val="none" w:sz="0" w:space="0" w:color="auto"/>
              </w:divBdr>
              <w:divsChild>
                <w:div w:id="2047019263">
                  <w:marLeft w:val="0"/>
                  <w:marRight w:val="0"/>
                  <w:marTop w:val="0"/>
                  <w:marBottom w:val="0"/>
                  <w:divBdr>
                    <w:top w:val="none" w:sz="0" w:space="0" w:color="auto"/>
                    <w:left w:val="none" w:sz="0" w:space="0" w:color="auto"/>
                    <w:bottom w:val="none" w:sz="0" w:space="0" w:color="auto"/>
                    <w:right w:val="none" w:sz="0" w:space="0" w:color="auto"/>
                  </w:divBdr>
                  <w:divsChild>
                    <w:div w:id="1485394728">
                      <w:marLeft w:val="0"/>
                      <w:marRight w:val="0"/>
                      <w:marTop w:val="0"/>
                      <w:marBottom w:val="0"/>
                      <w:divBdr>
                        <w:top w:val="none" w:sz="0" w:space="0" w:color="auto"/>
                        <w:left w:val="none" w:sz="0" w:space="0" w:color="auto"/>
                        <w:bottom w:val="none" w:sz="0" w:space="0" w:color="auto"/>
                        <w:right w:val="none" w:sz="0" w:space="0" w:color="auto"/>
                      </w:divBdr>
                    </w:div>
                    <w:div w:id="1501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384">
          <w:marLeft w:val="0"/>
          <w:marRight w:val="0"/>
          <w:marTop w:val="0"/>
          <w:marBottom w:val="0"/>
          <w:divBdr>
            <w:top w:val="none" w:sz="0" w:space="0" w:color="auto"/>
            <w:left w:val="none" w:sz="0" w:space="0" w:color="auto"/>
            <w:bottom w:val="none" w:sz="0" w:space="0" w:color="auto"/>
            <w:right w:val="none" w:sz="0" w:space="0" w:color="auto"/>
          </w:divBdr>
          <w:divsChild>
            <w:div w:id="742407532">
              <w:marLeft w:val="0"/>
              <w:marRight w:val="0"/>
              <w:marTop w:val="0"/>
              <w:marBottom w:val="0"/>
              <w:divBdr>
                <w:top w:val="none" w:sz="0" w:space="0" w:color="auto"/>
                <w:left w:val="none" w:sz="0" w:space="0" w:color="auto"/>
                <w:bottom w:val="none" w:sz="0" w:space="0" w:color="auto"/>
                <w:right w:val="none" w:sz="0" w:space="0" w:color="auto"/>
              </w:divBdr>
            </w:div>
          </w:divsChild>
        </w:div>
        <w:div w:id="314574897">
          <w:marLeft w:val="0"/>
          <w:marRight w:val="0"/>
          <w:marTop w:val="0"/>
          <w:marBottom w:val="0"/>
          <w:divBdr>
            <w:top w:val="none" w:sz="0" w:space="0" w:color="auto"/>
            <w:left w:val="none" w:sz="0" w:space="0" w:color="auto"/>
            <w:bottom w:val="none" w:sz="0" w:space="0" w:color="auto"/>
            <w:right w:val="none" w:sz="0" w:space="0" w:color="auto"/>
          </w:divBdr>
          <w:divsChild>
            <w:div w:id="1259487854">
              <w:marLeft w:val="0"/>
              <w:marRight w:val="0"/>
              <w:marTop w:val="0"/>
              <w:marBottom w:val="0"/>
              <w:divBdr>
                <w:top w:val="none" w:sz="0" w:space="0" w:color="auto"/>
                <w:left w:val="none" w:sz="0" w:space="0" w:color="auto"/>
                <w:bottom w:val="none" w:sz="0" w:space="0" w:color="auto"/>
                <w:right w:val="none" w:sz="0" w:space="0" w:color="auto"/>
              </w:divBdr>
              <w:divsChild>
                <w:div w:id="1566792749">
                  <w:marLeft w:val="0"/>
                  <w:marRight w:val="0"/>
                  <w:marTop w:val="0"/>
                  <w:marBottom w:val="300"/>
                  <w:divBdr>
                    <w:top w:val="none" w:sz="0" w:space="0" w:color="auto"/>
                    <w:left w:val="none" w:sz="0" w:space="0" w:color="auto"/>
                    <w:bottom w:val="none" w:sz="0" w:space="0" w:color="auto"/>
                    <w:right w:val="none" w:sz="0" w:space="0" w:color="auto"/>
                  </w:divBdr>
                  <w:divsChild>
                    <w:div w:id="1516260596">
                      <w:marLeft w:val="0"/>
                      <w:marRight w:val="0"/>
                      <w:marTop w:val="0"/>
                      <w:marBottom w:val="0"/>
                      <w:divBdr>
                        <w:top w:val="none" w:sz="0" w:space="0" w:color="auto"/>
                        <w:left w:val="none" w:sz="0" w:space="0" w:color="auto"/>
                        <w:bottom w:val="none" w:sz="0" w:space="0" w:color="auto"/>
                        <w:right w:val="none" w:sz="0" w:space="0" w:color="auto"/>
                      </w:divBdr>
                      <w:divsChild>
                        <w:div w:id="2116243367">
                          <w:marLeft w:val="0"/>
                          <w:marRight w:val="0"/>
                          <w:marTop w:val="0"/>
                          <w:marBottom w:val="0"/>
                          <w:divBdr>
                            <w:top w:val="none" w:sz="0" w:space="0" w:color="auto"/>
                            <w:left w:val="none" w:sz="0" w:space="0" w:color="auto"/>
                            <w:bottom w:val="none" w:sz="0" w:space="0" w:color="auto"/>
                            <w:right w:val="none" w:sz="0" w:space="0" w:color="auto"/>
                          </w:divBdr>
                          <w:divsChild>
                            <w:div w:id="3923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8289">
          <w:marLeft w:val="0"/>
          <w:marRight w:val="0"/>
          <w:marTop w:val="0"/>
          <w:marBottom w:val="0"/>
          <w:divBdr>
            <w:top w:val="none" w:sz="0" w:space="0" w:color="auto"/>
            <w:left w:val="none" w:sz="0" w:space="0" w:color="auto"/>
            <w:bottom w:val="none" w:sz="0" w:space="0" w:color="auto"/>
            <w:right w:val="none" w:sz="0" w:space="0" w:color="auto"/>
          </w:divBdr>
        </w:div>
        <w:div w:id="627126163">
          <w:marLeft w:val="0"/>
          <w:marRight w:val="0"/>
          <w:marTop w:val="0"/>
          <w:marBottom w:val="0"/>
          <w:divBdr>
            <w:top w:val="none" w:sz="0" w:space="0" w:color="auto"/>
            <w:left w:val="none" w:sz="0" w:space="0" w:color="auto"/>
            <w:bottom w:val="none" w:sz="0" w:space="0" w:color="auto"/>
            <w:right w:val="none" w:sz="0" w:space="0" w:color="auto"/>
          </w:divBdr>
          <w:divsChild>
            <w:div w:id="1620717867">
              <w:marLeft w:val="0"/>
              <w:marRight w:val="0"/>
              <w:marTop w:val="0"/>
              <w:marBottom w:val="0"/>
              <w:divBdr>
                <w:top w:val="none" w:sz="0" w:space="0" w:color="auto"/>
                <w:left w:val="none" w:sz="0" w:space="0" w:color="auto"/>
                <w:bottom w:val="none" w:sz="0" w:space="0" w:color="auto"/>
                <w:right w:val="none" w:sz="0" w:space="0" w:color="auto"/>
              </w:divBdr>
              <w:divsChild>
                <w:div w:id="456606931">
                  <w:marLeft w:val="0"/>
                  <w:marRight w:val="0"/>
                  <w:marTop w:val="0"/>
                  <w:marBottom w:val="0"/>
                  <w:divBdr>
                    <w:top w:val="none" w:sz="0" w:space="0" w:color="auto"/>
                    <w:left w:val="none" w:sz="0" w:space="0" w:color="auto"/>
                    <w:bottom w:val="none" w:sz="0" w:space="0" w:color="auto"/>
                    <w:right w:val="none" w:sz="0" w:space="0" w:color="auto"/>
                  </w:divBdr>
                  <w:divsChild>
                    <w:div w:id="1415007915">
                      <w:marLeft w:val="0"/>
                      <w:marRight w:val="0"/>
                      <w:marTop w:val="0"/>
                      <w:marBottom w:val="0"/>
                      <w:divBdr>
                        <w:top w:val="none" w:sz="0" w:space="0" w:color="auto"/>
                        <w:left w:val="none" w:sz="0" w:space="0" w:color="auto"/>
                        <w:bottom w:val="none" w:sz="0" w:space="0" w:color="auto"/>
                        <w:right w:val="none" w:sz="0" w:space="0" w:color="auto"/>
                      </w:divBdr>
                      <w:divsChild>
                        <w:div w:id="17504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2320">
              <w:marLeft w:val="0"/>
              <w:marRight w:val="0"/>
              <w:marTop w:val="0"/>
              <w:marBottom w:val="0"/>
              <w:divBdr>
                <w:top w:val="none" w:sz="0" w:space="0" w:color="auto"/>
                <w:left w:val="none" w:sz="0" w:space="0" w:color="auto"/>
                <w:bottom w:val="none" w:sz="0" w:space="0" w:color="auto"/>
                <w:right w:val="none" w:sz="0" w:space="0" w:color="auto"/>
              </w:divBdr>
              <w:divsChild>
                <w:div w:id="717246625">
                  <w:marLeft w:val="0"/>
                  <w:marRight w:val="0"/>
                  <w:marTop w:val="0"/>
                  <w:marBottom w:val="0"/>
                  <w:divBdr>
                    <w:top w:val="none" w:sz="0" w:space="0" w:color="auto"/>
                    <w:left w:val="none" w:sz="0" w:space="0" w:color="auto"/>
                    <w:bottom w:val="none" w:sz="0" w:space="0" w:color="auto"/>
                    <w:right w:val="none" w:sz="0" w:space="0" w:color="auto"/>
                  </w:divBdr>
                  <w:divsChild>
                    <w:div w:id="1843277948">
                      <w:marLeft w:val="0"/>
                      <w:marRight w:val="0"/>
                      <w:marTop w:val="0"/>
                      <w:marBottom w:val="0"/>
                      <w:divBdr>
                        <w:top w:val="none" w:sz="0" w:space="0" w:color="auto"/>
                        <w:left w:val="none" w:sz="0" w:space="0" w:color="auto"/>
                        <w:bottom w:val="none" w:sz="0" w:space="0" w:color="auto"/>
                        <w:right w:val="none" w:sz="0" w:space="0" w:color="auto"/>
                      </w:divBdr>
                      <w:divsChild>
                        <w:div w:id="712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5748">
              <w:marLeft w:val="0"/>
              <w:marRight w:val="0"/>
              <w:marTop w:val="0"/>
              <w:marBottom w:val="0"/>
              <w:divBdr>
                <w:top w:val="none" w:sz="0" w:space="0" w:color="auto"/>
                <w:left w:val="none" w:sz="0" w:space="0" w:color="auto"/>
                <w:bottom w:val="none" w:sz="0" w:space="0" w:color="auto"/>
                <w:right w:val="none" w:sz="0" w:space="0" w:color="auto"/>
              </w:divBdr>
              <w:divsChild>
                <w:div w:id="1471433463">
                  <w:marLeft w:val="0"/>
                  <w:marRight w:val="0"/>
                  <w:marTop w:val="0"/>
                  <w:marBottom w:val="0"/>
                  <w:divBdr>
                    <w:top w:val="none" w:sz="0" w:space="0" w:color="auto"/>
                    <w:left w:val="none" w:sz="0" w:space="0" w:color="auto"/>
                    <w:bottom w:val="none" w:sz="0" w:space="0" w:color="auto"/>
                    <w:right w:val="none" w:sz="0" w:space="0" w:color="auto"/>
                  </w:divBdr>
                  <w:divsChild>
                    <w:div w:id="2073459950">
                      <w:marLeft w:val="0"/>
                      <w:marRight w:val="0"/>
                      <w:marTop w:val="0"/>
                      <w:marBottom w:val="0"/>
                      <w:divBdr>
                        <w:top w:val="none" w:sz="0" w:space="0" w:color="auto"/>
                        <w:left w:val="none" w:sz="0" w:space="0" w:color="auto"/>
                        <w:bottom w:val="none" w:sz="0" w:space="0" w:color="auto"/>
                        <w:right w:val="none" w:sz="0" w:space="0" w:color="auto"/>
                      </w:divBdr>
                      <w:divsChild>
                        <w:div w:id="14453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4126">
          <w:marLeft w:val="0"/>
          <w:marRight w:val="0"/>
          <w:marTop w:val="0"/>
          <w:marBottom w:val="0"/>
          <w:divBdr>
            <w:top w:val="none" w:sz="0" w:space="0" w:color="auto"/>
            <w:left w:val="none" w:sz="0" w:space="0" w:color="auto"/>
            <w:bottom w:val="none" w:sz="0" w:space="0" w:color="auto"/>
            <w:right w:val="none" w:sz="0" w:space="0" w:color="auto"/>
          </w:divBdr>
          <w:divsChild>
            <w:div w:id="521478474">
              <w:marLeft w:val="0"/>
              <w:marRight w:val="0"/>
              <w:marTop w:val="0"/>
              <w:marBottom w:val="0"/>
              <w:divBdr>
                <w:top w:val="none" w:sz="0" w:space="0" w:color="auto"/>
                <w:left w:val="none" w:sz="0" w:space="0" w:color="auto"/>
                <w:bottom w:val="none" w:sz="0" w:space="0" w:color="auto"/>
                <w:right w:val="none" w:sz="0" w:space="0" w:color="auto"/>
              </w:divBdr>
            </w:div>
          </w:divsChild>
        </w:div>
        <w:div w:id="271591021">
          <w:marLeft w:val="0"/>
          <w:marRight w:val="0"/>
          <w:marTop w:val="0"/>
          <w:marBottom w:val="0"/>
          <w:divBdr>
            <w:top w:val="none" w:sz="0" w:space="0" w:color="auto"/>
            <w:left w:val="none" w:sz="0" w:space="0" w:color="auto"/>
            <w:bottom w:val="none" w:sz="0" w:space="0" w:color="auto"/>
            <w:right w:val="none" w:sz="0" w:space="0" w:color="auto"/>
          </w:divBdr>
          <w:divsChild>
            <w:div w:id="11366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1476</Characters>
  <Application>Microsoft Office Word</Application>
  <DocSecurity>0</DocSecurity>
  <Lines>12</Lines>
  <Paragraphs>3</Paragraphs>
  <ScaleCrop>false</ScaleCrop>
  <Company>HP Inc.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HELENE</cp:lastModifiedBy>
  <cp:revision>1</cp:revision>
  <dcterms:created xsi:type="dcterms:W3CDTF">2022-04-19T10:04:00Z</dcterms:created>
  <dcterms:modified xsi:type="dcterms:W3CDTF">2022-04-19T10:06:00Z</dcterms:modified>
</cp:coreProperties>
</file>